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tabs>
          <w:tab w:leader="none" w:pos="851" w:val="left"/>
        </w:tabs>
        <w:ind w:firstLine="0" w:left="0"/>
        <w:jc w:val="center"/>
        <w:rPr>
          <w:b w:val="1"/>
          <w:sz w:val="28"/>
        </w:rPr>
      </w:pPr>
      <w:bookmarkStart w:id="1" w:name="_Hlk99552254"/>
      <w:bookmarkEnd w:id="1"/>
      <w:bookmarkStart w:id="2" w:name="_Hlk99552603"/>
      <w:bookmarkEnd w:id="2"/>
      <w:bookmarkStart w:id="3" w:name="_Hlk68595121"/>
      <w:bookmarkEnd w:id="3"/>
      <w:r>
        <w:rPr>
          <w:b w:val="1"/>
          <w:sz w:val="28"/>
        </w:rPr>
        <w:t>Проверка проведения работ по благоустройству  двровых территорий.</w:t>
      </w:r>
    </w:p>
    <w:p w14:paraId="02000000">
      <w:pPr>
        <w:tabs>
          <w:tab w:leader="none" w:pos="851" w:val="left"/>
        </w:tabs>
        <w:ind w:firstLine="0" w:left="0"/>
        <w:jc w:val="center"/>
        <w:rPr>
          <w:b w:val="1"/>
          <w:sz w:val="28"/>
        </w:rPr>
      </w:pPr>
    </w:p>
    <w:p w14:paraId="03000000">
      <w:pPr>
        <w:widowControl w:val="0"/>
        <w:spacing w:after="0" w:line="240" w:lineRule="auto"/>
        <w:ind w:firstLine="850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проведена проверка в отношении подрядной организации, осуществляющей </w:t>
      </w:r>
      <w:r>
        <w:rPr>
          <w:rFonts w:ascii="Times New Roman" w:hAnsi="Times New Roman"/>
          <w:sz w:val="28"/>
        </w:rPr>
        <w:t xml:space="preserve">работы по благоустройству дворовых территорий.  </w:t>
      </w:r>
    </w:p>
    <w:p w14:paraId="04000000">
      <w:pPr>
        <w:widowControl w:val="0"/>
        <w:spacing w:after="0" w:line="240" w:lineRule="auto"/>
        <w:ind w:firstLine="850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В ходе проверки выявлен ряд нарушений в части</w:t>
      </w:r>
      <w:r>
        <w:rPr>
          <w:rFonts w:ascii="Times New Roman" w:hAnsi="Times New Roman"/>
          <w:sz w:val="28"/>
        </w:rPr>
        <w:t xml:space="preserve"> посева газона на некачественно подготовленную почву,</w:t>
      </w:r>
      <w:r>
        <w:rPr>
          <w:rFonts w:ascii="Times New Roman" w:hAnsi="Times New Roman"/>
          <w:sz w:val="28"/>
        </w:rPr>
        <w:t xml:space="preserve"> дефекта на</w:t>
      </w:r>
      <w:r>
        <w:rPr>
          <w:rFonts w:ascii="Times New Roman" w:hAnsi="Times New Roman"/>
          <w:sz w:val="28"/>
        </w:rPr>
        <w:t xml:space="preserve"> установленных</w:t>
      </w:r>
      <w:r>
        <w:rPr>
          <w:rFonts w:ascii="Times New Roman" w:hAnsi="Times New Roman"/>
          <w:sz w:val="28"/>
        </w:rPr>
        <w:t xml:space="preserve"> дорожных бортовых камнях</w:t>
      </w:r>
      <w:r>
        <w:rPr>
          <w:rFonts w:ascii="Times New Roman" w:hAnsi="Times New Roman"/>
          <w:sz w:val="28"/>
        </w:rPr>
        <w:t xml:space="preserve"> и иные нарушения. </w:t>
      </w:r>
    </w:p>
    <w:p w14:paraId="05000000">
      <w:pPr>
        <w:widowControl w:val="0"/>
        <w:spacing w:after="0" w:line="240" w:lineRule="auto"/>
        <w:ind w:firstLine="850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По результатам проверки прокуратурой города руководителю подрядной организации внесено представление, при рассмотрении которого виновные лица привлечены к дисциплинарной ответственности, нарушения устранены. </w:t>
      </w:r>
    </w:p>
    <w:p w14:paraId="06000000">
      <w:bookmarkStart w:id="4" w:name="_GoBack"/>
      <w:bookmarkEnd w:id="4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Style7"/>
    <w:basedOn w:val="Style_1"/>
    <w:link w:val="Style_6_ch"/>
    <w:pPr>
      <w:widowControl w:val="0"/>
      <w:spacing w:line="194" w:lineRule="exact"/>
      <w:ind/>
      <w:jc w:val="center"/>
    </w:pPr>
  </w:style>
  <w:style w:styleId="Style_6_ch" w:type="character">
    <w:name w:val="Style7"/>
    <w:basedOn w:val="Style_1_ch"/>
    <w:link w:val="Style_6"/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Balloon Text"/>
    <w:basedOn w:val="Style_1"/>
    <w:link w:val="Style_19_ch"/>
    <w:rPr>
      <w:rFonts w:ascii="Segoe UI" w:hAnsi="Segoe UI"/>
      <w:sz w:val="18"/>
    </w:rPr>
  </w:style>
  <w:style w:styleId="Style_19_ch" w:type="character">
    <w:name w:val="Balloon Text"/>
    <w:basedOn w:val="Style_1_ch"/>
    <w:link w:val="Style_19"/>
    <w:rPr>
      <w:rFonts w:ascii="Segoe UI" w:hAnsi="Segoe UI"/>
      <w:sz w:val="18"/>
    </w:rPr>
  </w:style>
  <w:style w:styleId="Style_20" w:type="paragraph">
    <w:name w:val="toc 5"/>
    <w:next w:val="Style_1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2025-10-29T14:01:38Z</dcterms:modified>
</cp:coreProperties>
</file>